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7E18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2121A012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D54E55">
        <w:rPr>
          <w:color w:val="000000"/>
          <w:sz w:val="24"/>
          <w:szCs w:val="24"/>
        </w:rPr>
        <w:t>104</w:t>
      </w:r>
      <w:r>
        <w:rPr>
          <w:color w:val="000000"/>
          <w:sz w:val="24"/>
          <w:szCs w:val="24"/>
        </w:rPr>
        <w:t xml:space="preserve"> del </w:t>
      </w:r>
      <w:r w:rsidR="00D54E55">
        <w:rPr>
          <w:color w:val="000000"/>
          <w:sz w:val="24"/>
          <w:szCs w:val="24"/>
        </w:rPr>
        <w:t>18</w:t>
      </w:r>
      <w:r w:rsidR="003D137F">
        <w:rPr>
          <w:color w:val="000000"/>
          <w:sz w:val="24"/>
          <w:szCs w:val="24"/>
        </w:rPr>
        <w:t xml:space="preserve"> ottobre</w:t>
      </w:r>
      <w:r w:rsidR="001C2D7B">
        <w:rPr>
          <w:color w:val="000000"/>
          <w:sz w:val="24"/>
          <w:szCs w:val="24"/>
        </w:rPr>
        <w:t>.2024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7EB74A25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>sonale Docente</w:t>
      </w:r>
      <w:r w:rsidR="003D137F">
        <w:rPr>
          <w:b/>
          <w:i/>
          <w:color w:val="000000"/>
          <w:sz w:val="24"/>
          <w:szCs w:val="24"/>
        </w:rPr>
        <w:t xml:space="preserve">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2FA9F0E1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ASSEMBLEA SINDACALE </w:t>
            </w:r>
            <w:r w:rsidR="00D54E55">
              <w:rPr>
                <w:b/>
                <w:color w:val="000000"/>
                <w:sz w:val="24"/>
                <w:szCs w:val="24"/>
              </w:rPr>
              <w:t>REGIONALE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RIVOLTA A</w:t>
            </w:r>
            <w:r w:rsidR="00D54E55">
              <w:rPr>
                <w:b/>
                <w:color w:val="000000"/>
                <w:sz w:val="24"/>
                <w:szCs w:val="24"/>
              </w:rPr>
              <w:t xml:space="preserve"> TUTTO IL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PERSONALE DOCENTE E ATA 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0F69C71" w14:textId="1089720D" w:rsidR="00D54E55" w:rsidRPr="00D54E55" w:rsidRDefault="00F21351" w:rsidP="00D54E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br/>
      </w:r>
      <w:r w:rsidRPr="00EA05FB">
        <w:rPr>
          <w:sz w:val="24"/>
          <w:szCs w:val="24"/>
        </w:rPr>
        <w:t xml:space="preserve">Si comunica che </w:t>
      </w:r>
      <w:r w:rsidR="00EA05FB" w:rsidRPr="00EA05FB">
        <w:rPr>
          <w:sz w:val="24"/>
          <w:szCs w:val="24"/>
        </w:rPr>
        <w:t xml:space="preserve">la </w:t>
      </w:r>
      <w:r w:rsidR="00D54E55" w:rsidRPr="00D54E55">
        <w:rPr>
          <w:sz w:val="24"/>
          <w:szCs w:val="24"/>
        </w:rPr>
        <w:t xml:space="preserve">l’Organizzazione Sindacale </w:t>
      </w:r>
      <w:r w:rsidR="00D54E55" w:rsidRPr="00D54E55">
        <w:rPr>
          <w:b/>
          <w:sz w:val="24"/>
          <w:szCs w:val="24"/>
        </w:rPr>
        <w:t>FLC CGIL</w:t>
      </w:r>
      <w:r w:rsidR="00D54E55" w:rsidRPr="00D54E55">
        <w:rPr>
          <w:sz w:val="24"/>
          <w:szCs w:val="24"/>
        </w:rPr>
        <w:t xml:space="preserve"> Lombardia ha indetto, come da locandina allegata,</w:t>
      </w:r>
      <w:r w:rsidR="00D54E55">
        <w:rPr>
          <w:sz w:val="24"/>
          <w:szCs w:val="24"/>
        </w:rPr>
        <w:t xml:space="preserve"> </w:t>
      </w:r>
      <w:r w:rsidR="00D54E55" w:rsidRPr="00D54E55">
        <w:rPr>
          <w:sz w:val="24"/>
          <w:szCs w:val="24"/>
        </w:rPr>
        <w:t xml:space="preserve">un’assemblea sindacale regionale in orario di servizio destinata a tutto il personale scolastico per </w:t>
      </w:r>
      <w:r w:rsidR="00D54E55" w:rsidRPr="00D54E55">
        <w:rPr>
          <w:b/>
          <w:sz w:val="24"/>
          <w:szCs w:val="24"/>
        </w:rPr>
        <w:t>venerdì</w:t>
      </w:r>
      <w:r w:rsidR="00D54E55" w:rsidRPr="00D54E55">
        <w:rPr>
          <w:b/>
          <w:sz w:val="24"/>
          <w:szCs w:val="24"/>
        </w:rPr>
        <w:t xml:space="preserve"> </w:t>
      </w:r>
      <w:r w:rsidR="00D54E55" w:rsidRPr="00D54E55">
        <w:rPr>
          <w:b/>
          <w:sz w:val="24"/>
          <w:szCs w:val="24"/>
        </w:rPr>
        <w:t>22 NOVEMBRE 2024 dalle ore 8.00 alle ore 12.00</w:t>
      </w:r>
      <w:r w:rsidR="00D54E55" w:rsidRPr="00D54E55">
        <w:rPr>
          <w:sz w:val="24"/>
          <w:szCs w:val="24"/>
        </w:rPr>
        <w:t>.</w:t>
      </w:r>
    </w:p>
    <w:p w14:paraId="1B636295" w14:textId="2206A736" w:rsidR="00D54E55" w:rsidRDefault="00D54E55" w:rsidP="00D54E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D54E55">
        <w:rPr>
          <w:sz w:val="24"/>
          <w:szCs w:val="24"/>
        </w:rPr>
        <w:t>L’assemblea si terrà di fronte agli Uffici dell’USR per la Lombardia, a Milano in via Polesine 13, (fermata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D54E55">
        <w:rPr>
          <w:sz w:val="24"/>
          <w:szCs w:val="24"/>
        </w:rPr>
        <w:t>M3 Corvetto, linea gialla).</w:t>
      </w:r>
    </w:p>
    <w:p w14:paraId="497A2109" w14:textId="1A6B4ACF" w:rsidR="00EA05FB" w:rsidRPr="00EA05FB" w:rsidRDefault="00EA05FB" w:rsidP="00D54E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 xml:space="preserve">entro e non oltre le ore 10:00 di mercoledì </w:t>
      </w:r>
      <w:r w:rsidR="00D54E55">
        <w:rPr>
          <w:sz w:val="24"/>
          <w:szCs w:val="24"/>
          <w:u w:val="single"/>
        </w:rPr>
        <w:t>20</w:t>
      </w:r>
      <w:r w:rsidRPr="00EA05FB">
        <w:rPr>
          <w:sz w:val="24"/>
          <w:szCs w:val="24"/>
          <w:u w:val="single"/>
        </w:rPr>
        <w:t xml:space="preserve"> novembre</w:t>
      </w:r>
      <w:r w:rsidRPr="00EA05FB">
        <w:rPr>
          <w:sz w:val="24"/>
          <w:szCs w:val="24"/>
        </w:rPr>
        <w:t xml:space="preserve"> p.v., la propria volontà di partecipare all’assemblea, mediante invio di mail all’AA Franco </w:t>
      </w:r>
      <w:proofErr w:type="spellStart"/>
      <w:r w:rsidRPr="00EA05FB">
        <w:rPr>
          <w:sz w:val="24"/>
          <w:szCs w:val="24"/>
        </w:rPr>
        <w:t>Vozza</w:t>
      </w:r>
      <w:proofErr w:type="spellEnd"/>
      <w:r w:rsidRPr="00EA05FB">
        <w:rPr>
          <w:sz w:val="24"/>
          <w:szCs w:val="24"/>
        </w:rPr>
        <w:t>.</w:t>
      </w:r>
    </w:p>
    <w:p w14:paraId="7EE18A40" w14:textId="77777777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gentile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35EF" w14:textId="77777777" w:rsidR="007E185B" w:rsidRDefault="007E185B">
      <w:pPr>
        <w:spacing w:line="240" w:lineRule="auto"/>
        <w:ind w:left="0" w:hanging="2"/>
      </w:pPr>
      <w:r>
        <w:separator/>
      </w:r>
    </w:p>
  </w:endnote>
  <w:endnote w:type="continuationSeparator" w:id="0">
    <w:p w14:paraId="03B60904" w14:textId="77777777" w:rsidR="007E185B" w:rsidRDefault="007E18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7874" w14:textId="77777777" w:rsidR="007E185B" w:rsidRDefault="007E185B">
      <w:pPr>
        <w:spacing w:line="240" w:lineRule="auto"/>
        <w:ind w:left="0" w:hanging="2"/>
      </w:pPr>
      <w:r>
        <w:separator/>
      </w:r>
    </w:p>
  </w:footnote>
  <w:footnote w:type="continuationSeparator" w:id="0">
    <w:p w14:paraId="6EA8A9F9" w14:textId="77777777" w:rsidR="007E185B" w:rsidRDefault="007E18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93440653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110D46"/>
    <w:rsid w:val="00135EE0"/>
    <w:rsid w:val="001C2D7B"/>
    <w:rsid w:val="003C2E47"/>
    <w:rsid w:val="003D137F"/>
    <w:rsid w:val="004B6FA5"/>
    <w:rsid w:val="005B13D5"/>
    <w:rsid w:val="00652051"/>
    <w:rsid w:val="00780128"/>
    <w:rsid w:val="007E185B"/>
    <w:rsid w:val="00CB58A7"/>
    <w:rsid w:val="00D31134"/>
    <w:rsid w:val="00D54E55"/>
    <w:rsid w:val="00EA05FB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C3BD32-8567-415B-8A49-5F4A08C0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2024-11-18T12:11:00Z</dcterms:created>
  <dcterms:modified xsi:type="dcterms:W3CDTF">2024-11-18T12:11:00Z</dcterms:modified>
</cp:coreProperties>
</file>